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C06" w:rsidRPr="00E13197" w:rsidRDefault="00A042EA">
      <w:pPr>
        <w:rPr>
          <w:b/>
          <w:bCs/>
          <w:color w:val="FF0000"/>
          <w:sz w:val="32"/>
          <w:szCs w:val="32"/>
        </w:rPr>
      </w:pPr>
      <w:r w:rsidRPr="00E13197">
        <w:rPr>
          <w:b/>
          <w:bCs/>
          <w:sz w:val="30"/>
          <w:szCs w:val="30"/>
        </w:rPr>
        <w:tab/>
      </w:r>
      <w:r w:rsidRPr="00E13197">
        <w:rPr>
          <w:b/>
          <w:bCs/>
          <w:sz w:val="30"/>
          <w:szCs w:val="30"/>
        </w:rPr>
        <w:tab/>
      </w:r>
      <w:r w:rsidRPr="00E13197">
        <w:rPr>
          <w:b/>
          <w:bCs/>
          <w:sz w:val="30"/>
          <w:szCs w:val="30"/>
        </w:rPr>
        <w:tab/>
      </w:r>
      <w:r w:rsidRPr="00E13197">
        <w:rPr>
          <w:b/>
          <w:bCs/>
          <w:color w:val="FF0000"/>
          <w:sz w:val="32"/>
          <w:szCs w:val="32"/>
        </w:rPr>
        <w:t>PFG’s: Changing Paradigms</w:t>
      </w:r>
    </w:p>
    <w:p w:rsidR="00A042EA" w:rsidRPr="00E13197" w:rsidRDefault="00A042EA">
      <w:pPr>
        <w:rPr>
          <w:b/>
          <w:bCs/>
          <w:color w:val="FF0000"/>
          <w:sz w:val="30"/>
          <w:szCs w:val="30"/>
        </w:rPr>
      </w:pPr>
    </w:p>
    <w:p w:rsidR="00A042EA" w:rsidRPr="00E13197" w:rsidRDefault="00A042EA" w:rsidP="00A042EA">
      <w:pPr>
        <w:rPr>
          <w:sz w:val="30"/>
          <w:szCs w:val="30"/>
          <w:lang w:val="en-AU"/>
        </w:rPr>
      </w:pPr>
      <w:r w:rsidRPr="00E13197">
        <w:rPr>
          <w:bCs/>
          <w:sz w:val="30"/>
          <w:szCs w:val="30"/>
          <w:lang w:val="en-AU"/>
        </w:rPr>
        <w:t>The traditional way people became PFG members was through:</w:t>
      </w:r>
    </w:p>
    <w:p w:rsidR="00A042EA" w:rsidRPr="00E13197" w:rsidRDefault="00A042EA" w:rsidP="00A042EA">
      <w:pPr>
        <w:rPr>
          <w:sz w:val="30"/>
          <w:szCs w:val="30"/>
          <w:lang w:val="en-AU"/>
        </w:rPr>
      </w:pPr>
      <w:r w:rsidRPr="00E13197">
        <w:rPr>
          <w:sz w:val="30"/>
          <w:szCs w:val="30"/>
          <w:lang w:val="en-AU"/>
        </w:rPr>
        <w:t xml:space="preserve">a) ‘Mass talks’ in the Parish  </w:t>
      </w:r>
    </w:p>
    <w:p w:rsidR="00A042EA" w:rsidRPr="00E13197" w:rsidRDefault="00A042EA" w:rsidP="00A042EA">
      <w:pPr>
        <w:rPr>
          <w:sz w:val="30"/>
          <w:szCs w:val="30"/>
          <w:lang w:val="en-AU"/>
        </w:rPr>
      </w:pPr>
      <w:r w:rsidRPr="00E13197">
        <w:rPr>
          <w:sz w:val="30"/>
          <w:szCs w:val="30"/>
          <w:lang w:val="en-AU"/>
        </w:rPr>
        <w:t xml:space="preserve">b) </w:t>
      </w:r>
      <w:proofErr w:type="gramStart"/>
      <w:r w:rsidRPr="00E13197">
        <w:rPr>
          <w:sz w:val="30"/>
          <w:szCs w:val="30"/>
          <w:lang w:val="en-AU"/>
        </w:rPr>
        <w:t>individual</w:t>
      </w:r>
      <w:proofErr w:type="gramEnd"/>
      <w:r w:rsidRPr="00E13197">
        <w:rPr>
          <w:sz w:val="30"/>
          <w:szCs w:val="30"/>
          <w:lang w:val="en-AU"/>
        </w:rPr>
        <w:t xml:space="preserve"> people or families approached someone and invited them to a PFG gathering</w:t>
      </w:r>
    </w:p>
    <w:p w:rsidR="00A042EA" w:rsidRPr="00E13197" w:rsidRDefault="00A042EA" w:rsidP="00A042EA">
      <w:pPr>
        <w:rPr>
          <w:sz w:val="30"/>
          <w:szCs w:val="30"/>
          <w:lang w:val="en-AU"/>
        </w:rPr>
      </w:pPr>
      <w:r w:rsidRPr="00E13197">
        <w:rPr>
          <w:sz w:val="30"/>
          <w:szCs w:val="30"/>
          <w:lang w:val="en-AU"/>
        </w:rPr>
        <w:t xml:space="preserve">c) </w:t>
      </w:r>
      <w:proofErr w:type="gramStart"/>
      <w:r w:rsidRPr="00E13197">
        <w:rPr>
          <w:sz w:val="30"/>
          <w:szCs w:val="30"/>
          <w:lang w:val="en-AU"/>
        </w:rPr>
        <w:t>promotion</w:t>
      </w:r>
      <w:proofErr w:type="gramEnd"/>
      <w:r w:rsidRPr="00E13197">
        <w:rPr>
          <w:sz w:val="30"/>
          <w:szCs w:val="30"/>
          <w:lang w:val="en-AU"/>
        </w:rPr>
        <w:t xml:space="preserve"> in the parish school</w:t>
      </w:r>
    </w:p>
    <w:p w:rsidR="00A042EA" w:rsidRPr="00E13197" w:rsidRDefault="00A042EA" w:rsidP="00A042EA">
      <w:pPr>
        <w:rPr>
          <w:sz w:val="30"/>
          <w:szCs w:val="30"/>
          <w:lang w:val="en-AU"/>
        </w:rPr>
      </w:pPr>
      <w:r w:rsidRPr="00E13197">
        <w:rPr>
          <w:sz w:val="30"/>
          <w:szCs w:val="30"/>
          <w:lang w:val="en-AU"/>
        </w:rPr>
        <w:t>There were definite guidelines (rules) about how you became a member of a particular PFG. The Directors the experts who handled the missionary outreach and dealt with expansion. They involved others in regional teams. Some of this has changed and will change more</w:t>
      </w:r>
    </w:p>
    <w:p w:rsidR="00A042EA" w:rsidRPr="00E13197" w:rsidRDefault="00A042EA" w:rsidP="00A042EA">
      <w:pPr>
        <w:rPr>
          <w:sz w:val="30"/>
          <w:szCs w:val="30"/>
          <w:lang w:val="en-AU"/>
        </w:rPr>
      </w:pPr>
      <w:r w:rsidRPr="00E13197">
        <w:rPr>
          <w:b/>
          <w:sz w:val="30"/>
          <w:szCs w:val="30"/>
          <w:lang w:val="en-AU"/>
        </w:rPr>
        <w:t>The early Church</w:t>
      </w:r>
      <w:r w:rsidRPr="00E13197">
        <w:rPr>
          <w:sz w:val="30"/>
          <w:szCs w:val="30"/>
          <w:lang w:val="en-AU"/>
        </w:rPr>
        <w:t xml:space="preserve"> was founded in a hostile world. Local churches were an intimate fellowship. People were admitted to this fellowship when they </w:t>
      </w:r>
      <w:proofErr w:type="gramStart"/>
      <w:r w:rsidRPr="00E13197">
        <w:rPr>
          <w:sz w:val="30"/>
          <w:szCs w:val="30"/>
          <w:lang w:val="en-AU"/>
        </w:rPr>
        <w:t>shared  Jesus’</w:t>
      </w:r>
      <w:proofErr w:type="gramEnd"/>
      <w:r w:rsidRPr="00E13197">
        <w:rPr>
          <w:sz w:val="30"/>
          <w:szCs w:val="30"/>
          <w:lang w:val="en-AU"/>
        </w:rPr>
        <w:t xml:space="preserve"> values and wanted to witness to this (baptism).</w:t>
      </w:r>
    </w:p>
    <w:p w:rsidR="00A042EA" w:rsidRPr="00E13197" w:rsidRDefault="00A042EA" w:rsidP="00A042EA">
      <w:pPr>
        <w:rPr>
          <w:sz w:val="30"/>
          <w:szCs w:val="30"/>
          <w:lang w:val="en-AU"/>
        </w:rPr>
      </w:pPr>
      <w:r w:rsidRPr="00E13197">
        <w:rPr>
          <w:sz w:val="30"/>
          <w:szCs w:val="30"/>
          <w:lang w:val="en-AU"/>
        </w:rPr>
        <w:t>St Paul welcomed the whole family if one member was a believer. Each believer was engaged in mission (witness). The structures for mission were simple and gospel based. The communities Paul founded were more inclusive that the Jerusalem community. There was no uniform way of being a Christian community, although the Apostles and other leaders helped connect isolated communities with Jerusalem and Antioch</w:t>
      </w:r>
    </w:p>
    <w:p w:rsidR="00A042EA" w:rsidRPr="00E13197" w:rsidRDefault="00A042EA" w:rsidP="00A042EA">
      <w:pPr>
        <w:rPr>
          <w:sz w:val="30"/>
          <w:szCs w:val="30"/>
          <w:lang w:val="en-AU"/>
        </w:rPr>
      </w:pPr>
      <w:r w:rsidRPr="00E13197">
        <w:rPr>
          <w:b/>
          <w:bCs/>
          <w:sz w:val="30"/>
          <w:szCs w:val="30"/>
        </w:rPr>
        <w:t xml:space="preserve">The Christendom model from 313CE </w:t>
      </w:r>
      <w:r w:rsidRPr="00E13197">
        <w:rPr>
          <w:bCs/>
          <w:sz w:val="30"/>
          <w:szCs w:val="30"/>
        </w:rPr>
        <w:t xml:space="preserve">began when </w:t>
      </w:r>
      <w:r w:rsidRPr="00E13197">
        <w:rPr>
          <w:sz w:val="30"/>
          <w:szCs w:val="30"/>
          <w:lang w:val="en-AU"/>
        </w:rPr>
        <w:t xml:space="preserve">he Church became identified with the Empire and the </w:t>
      </w:r>
      <w:proofErr w:type="gramStart"/>
      <w:r w:rsidRPr="00E13197">
        <w:rPr>
          <w:sz w:val="30"/>
          <w:szCs w:val="30"/>
          <w:lang w:val="en-AU"/>
        </w:rPr>
        <w:t>earlier  pattern</w:t>
      </w:r>
      <w:proofErr w:type="gramEnd"/>
      <w:r w:rsidRPr="00E13197">
        <w:rPr>
          <w:sz w:val="30"/>
          <w:szCs w:val="30"/>
          <w:lang w:val="en-AU"/>
        </w:rPr>
        <w:t xml:space="preserve"> of mission ceased to be </w:t>
      </w:r>
      <w:proofErr w:type="spellStart"/>
      <w:r w:rsidRPr="00E13197">
        <w:rPr>
          <w:sz w:val="30"/>
          <w:szCs w:val="30"/>
          <w:lang w:val="en-AU"/>
        </w:rPr>
        <w:t>relevant.Individuals</w:t>
      </w:r>
      <w:proofErr w:type="spellEnd"/>
      <w:r w:rsidRPr="00E13197">
        <w:rPr>
          <w:sz w:val="30"/>
          <w:szCs w:val="30"/>
          <w:lang w:val="en-AU"/>
        </w:rPr>
        <w:t xml:space="preserve"> no longer saw themselves as engaged in mission because all members of the Empire were now members of the Church.</w:t>
      </w:r>
    </w:p>
    <w:p w:rsidR="00A042EA" w:rsidRPr="00E13197" w:rsidRDefault="00A042EA" w:rsidP="00A042EA">
      <w:pPr>
        <w:rPr>
          <w:sz w:val="30"/>
          <w:szCs w:val="30"/>
          <w:lang w:val="en-AU"/>
        </w:rPr>
      </w:pPr>
      <w:r w:rsidRPr="00E13197">
        <w:rPr>
          <w:sz w:val="30"/>
          <w:szCs w:val="30"/>
          <w:lang w:val="en-AU"/>
        </w:rPr>
        <w:t xml:space="preserve">The mission frontier moved outside the Empire, and became a task for ‘professionals’. </w:t>
      </w:r>
      <w:proofErr w:type="gramStart"/>
      <w:r w:rsidRPr="00E13197">
        <w:rPr>
          <w:sz w:val="30"/>
          <w:szCs w:val="30"/>
          <w:lang w:val="en-AU"/>
        </w:rPr>
        <w:t>Professionals</w:t>
      </w:r>
      <w:proofErr w:type="gramEnd"/>
      <w:r w:rsidRPr="00E13197">
        <w:rPr>
          <w:sz w:val="30"/>
          <w:szCs w:val="30"/>
          <w:lang w:val="en-AU"/>
        </w:rPr>
        <w:t xml:space="preserve"> soldiers won nations to the empire, and professional missionaries won souls to Christ. </w:t>
      </w:r>
      <w:r w:rsidRPr="00E13197">
        <w:rPr>
          <w:sz w:val="30"/>
          <w:szCs w:val="30"/>
          <w:lang w:val="en-AU"/>
        </w:rPr>
        <w:lastRenderedPageBreak/>
        <w:t>Individual Christians supported the Empire and Church. Many were only Christian because they were citizens of the Empire, not through personal commitment</w:t>
      </w:r>
    </w:p>
    <w:p w:rsidR="00A042EA" w:rsidRPr="00E13197" w:rsidRDefault="00A042EA" w:rsidP="00A042EA">
      <w:pPr>
        <w:rPr>
          <w:sz w:val="30"/>
          <w:szCs w:val="30"/>
          <w:lang w:val="en-AU"/>
        </w:rPr>
      </w:pPr>
      <w:r w:rsidRPr="00E13197">
        <w:rPr>
          <w:sz w:val="30"/>
          <w:szCs w:val="30"/>
          <w:lang w:val="en-AU"/>
        </w:rPr>
        <w:t>The local church ceased to be a tight community of committed believers who knew each other and supported each other as a minority in a hostile world. They gradually became people in a geographical area called a parish.</w:t>
      </w:r>
    </w:p>
    <w:p w:rsidR="00A042EA" w:rsidRPr="00E13197" w:rsidRDefault="00A042EA" w:rsidP="00A042EA">
      <w:pPr>
        <w:rPr>
          <w:sz w:val="30"/>
          <w:szCs w:val="30"/>
          <w:lang w:val="en-AU"/>
        </w:rPr>
      </w:pPr>
      <w:r w:rsidRPr="00E13197">
        <w:rPr>
          <w:sz w:val="30"/>
          <w:szCs w:val="30"/>
          <w:lang w:val="en-AU"/>
        </w:rPr>
        <w:t xml:space="preserve">An elaborate system of administration developed to hold the church together and direct resources to the mission </w:t>
      </w:r>
      <w:proofErr w:type="spellStart"/>
      <w:proofErr w:type="gramStart"/>
      <w:r w:rsidRPr="00E13197">
        <w:rPr>
          <w:sz w:val="30"/>
          <w:szCs w:val="30"/>
          <w:lang w:val="en-AU"/>
        </w:rPr>
        <w:t>frontier.This</w:t>
      </w:r>
      <w:proofErr w:type="spellEnd"/>
      <w:proofErr w:type="gramEnd"/>
      <w:r w:rsidRPr="00E13197">
        <w:rPr>
          <w:sz w:val="30"/>
          <w:szCs w:val="30"/>
          <w:lang w:val="en-AU"/>
        </w:rPr>
        <w:t xml:space="preserve"> continued until recently.</w:t>
      </w:r>
    </w:p>
    <w:p w:rsidR="00A042EA" w:rsidRPr="00E13197" w:rsidRDefault="00A042EA" w:rsidP="00A042EA">
      <w:pPr>
        <w:rPr>
          <w:sz w:val="30"/>
          <w:szCs w:val="30"/>
          <w:lang w:val="en-AU"/>
        </w:rPr>
      </w:pPr>
      <w:r w:rsidRPr="00E13197">
        <w:rPr>
          <w:sz w:val="30"/>
          <w:szCs w:val="30"/>
          <w:lang w:val="en-AU"/>
        </w:rPr>
        <w:t xml:space="preserve">The collapse of European Christian society and culture has been going on for centuries. This can no longer be ignored </w:t>
      </w:r>
      <w:proofErr w:type="gramStart"/>
      <w:r w:rsidRPr="00E13197">
        <w:rPr>
          <w:sz w:val="30"/>
          <w:szCs w:val="30"/>
          <w:lang w:val="en-AU"/>
        </w:rPr>
        <w:t>We</w:t>
      </w:r>
      <w:proofErr w:type="gramEnd"/>
      <w:r w:rsidRPr="00E13197">
        <w:rPr>
          <w:sz w:val="30"/>
          <w:szCs w:val="30"/>
          <w:lang w:val="en-AU"/>
        </w:rPr>
        <w:t xml:space="preserve"> are in a period of transition and a new pattern has not fully emerged. Everybody is not Christian, and there is a lot of anti-Christian and anti-church sentiment around.</w:t>
      </w:r>
    </w:p>
    <w:p w:rsidR="00A042EA" w:rsidRPr="00E13197" w:rsidRDefault="00A042EA" w:rsidP="00A042EA">
      <w:pPr>
        <w:rPr>
          <w:sz w:val="30"/>
          <w:szCs w:val="30"/>
          <w:lang w:val="en-AU"/>
        </w:rPr>
      </w:pPr>
      <w:r w:rsidRPr="00E13197">
        <w:rPr>
          <w:sz w:val="30"/>
          <w:szCs w:val="30"/>
          <w:lang w:val="en-AU"/>
        </w:rPr>
        <w:t>Mission territory starts in our own neighbourhood. Lay people are again being called to mission but most are not used to it or equipped for it. Local churches need to structure resources to support this new way and new place of mission. In the short term it will include migrants and not many younger people</w:t>
      </w:r>
    </w:p>
    <w:p w:rsidR="00A042EA" w:rsidRPr="00E13197" w:rsidRDefault="00A042EA" w:rsidP="00A042EA">
      <w:pPr>
        <w:rPr>
          <w:sz w:val="30"/>
          <w:szCs w:val="30"/>
          <w:lang w:val="en-AU"/>
        </w:rPr>
      </w:pPr>
      <w:r w:rsidRPr="00E13197">
        <w:rPr>
          <w:b/>
          <w:sz w:val="30"/>
          <w:szCs w:val="30"/>
          <w:lang w:val="en-AU"/>
        </w:rPr>
        <w:t>Challenges today</w:t>
      </w:r>
      <w:r w:rsidRPr="00E13197">
        <w:rPr>
          <w:sz w:val="30"/>
          <w:szCs w:val="30"/>
          <w:lang w:val="en-AU"/>
        </w:rPr>
        <w:t xml:space="preserve"> have been created by these realities as well as the sexual abuse of children and cover-</w:t>
      </w:r>
      <w:proofErr w:type="gramStart"/>
      <w:r w:rsidRPr="00E13197">
        <w:rPr>
          <w:sz w:val="30"/>
          <w:szCs w:val="30"/>
          <w:lang w:val="en-AU"/>
        </w:rPr>
        <w:t>ups which</w:t>
      </w:r>
      <w:proofErr w:type="gramEnd"/>
      <w:r w:rsidRPr="00E13197">
        <w:rPr>
          <w:sz w:val="30"/>
          <w:szCs w:val="30"/>
          <w:lang w:val="en-AU"/>
        </w:rPr>
        <w:t xml:space="preserve"> have cost the Church its moral credibility. Christian values are increasingly challenged and debated. Many questions from science mean our language is often out-dated and regarded as irrelevant. Many older people are dispirited. Some feel worn out and think it is ‘all too hard’.</w:t>
      </w:r>
    </w:p>
    <w:p w:rsidR="00A042EA" w:rsidRPr="00E13197" w:rsidRDefault="00A042EA" w:rsidP="00A042EA">
      <w:pPr>
        <w:rPr>
          <w:sz w:val="30"/>
          <w:szCs w:val="30"/>
          <w:lang w:val="en-AU"/>
        </w:rPr>
      </w:pPr>
      <w:r w:rsidRPr="00E13197">
        <w:rPr>
          <w:sz w:val="30"/>
          <w:szCs w:val="30"/>
          <w:lang w:val="en-AU"/>
        </w:rPr>
        <w:t xml:space="preserve">Most younger people have had little formation to prepare for this new reality, so few of </w:t>
      </w:r>
      <w:proofErr w:type="gramStart"/>
      <w:r w:rsidRPr="00E13197">
        <w:rPr>
          <w:sz w:val="30"/>
          <w:szCs w:val="30"/>
          <w:lang w:val="en-AU"/>
        </w:rPr>
        <w:t>them  are</w:t>
      </w:r>
      <w:proofErr w:type="gramEnd"/>
      <w:r w:rsidRPr="00E13197">
        <w:rPr>
          <w:sz w:val="30"/>
          <w:szCs w:val="30"/>
          <w:lang w:val="en-AU"/>
        </w:rPr>
        <w:t xml:space="preserve"> involved in  parish life. The role of the local parish has become uncertain. Without migrant families, Sunday Eucharist in many parishes would have few people present. This means most are not being nourished in their faith by the local parish. So who is nourishing them? </w:t>
      </w:r>
    </w:p>
    <w:p w:rsidR="00A042EA" w:rsidRPr="00E13197" w:rsidRDefault="00A042EA" w:rsidP="00A042EA">
      <w:pPr>
        <w:rPr>
          <w:sz w:val="30"/>
          <w:szCs w:val="30"/>
          <w:lang w:val="en-AU"/>
        </w:rPr>
      </w:pPr>
      <w:r w:rsidRPr="00E13197">
        <w:rPr>
          <w:sz w:val="30"/>
          <w:szCs w:val="30"/>
          <w:lang w:val="en-AU"/>
        </w:rPr>
        <w:t>Clergy are no longer people of high status in our society. The power they carried in Christendom is disappearing. Discovering the shape of the Church and how it can best ‘operate’ is still uncertain. But we in the PFGM have some clues.</w:t>
      </w:r>
    </w:p>
    <w:p w:rsidR="00A042EA" w:rsidRPr="00E13197" w:rsidRDefault="00A042EA" w:rsidP="00A042EA">
      <w:pPr>
        <w:tabs>
          <w:tab w:val="num" w:pos="720"/>
        </w:tabs>
        <w:rPr>
          <w:sz w:val="30"/>
          <w:szCs w:val="30"/>
          <w:lang w:val="en-AU"/>
        </w:rPr>
      </w:pPr>
      <w:r w:rsidRPr="00E13197">
        <w:rPr>
          <w:sz w:val="30"/>
          <w:szCs w:val="30"/>
          <w:lang w:val="en-AU"/>
        </w:rPr>
        <w:t>Three things help people stay active in a parish:</w:t>
      </w:r>
    </w:p>
    <w:p w:rsidR="00A042EA" w:rsidRPr="00E13197" w:rsidRDefault="00A042EA" w:rsidP="00A042EA">
      <w:pPr>
        <w:pStyle w:val="ListParagraph"/>
        <w:numPr>
          <w:ilvl w:val="0"/>
          <w:numId w:val="2"/>
        </w:numPr>
        <w:tabs>
          <w:tab w:val="num" w:pos="720"/>
        </w:tabs>
        <w:rPr>
          <w:sz w:val="30"/>
          <w:szCs w:val="30"/>
          <w:lang w:val="en-AU"/>
        </w:rPr>
      </w:pPr>
      <w:r w:rsidRPr="00E13197">
        <w:rPr>
          <w:sz w:val="30"/>
          <w:szCs w:val="30"/>
          <w:lang w:val="en-AU"/>
        </w:rPr>
        <w:t>A personal relationship with Jesus</w:t>
      </w:r>
    </w:p>
    <w:p w:rsidR="00A042EA" w:rsidRPr="00E13197" w:rsidRDefault="00A042EA" w:rsidP="00A042EA">
      <w:pPr>
        <w:pStyle w:val="ListParagraph"/>
        <w:numPr>
          <w:ilvl w:val="0"/>
          <w:numId w:val="2"/>
        </w:numPr>
        <w:tabs>
          <w:tab w:val="num" w:pos="720"/>
        </w:tabs>
        <w:rPr>
          <w:sz w:val="30"/>
          <w:szCs w:val="30"/>
          <w:lang w:val="en-AU"/>
        </w:rPr>
      </w:pPr>
      <w:r w:rsidRPr="00E13197">
        <w:rPr>
          <w:sz w:val="30"/>
          <w:szCs w:val="30"/>
          <w:lang w:val="en-AU"/>
        </w:rPr>
        <w:t>Sacramental life</w:t>
      </w:r>
    </w:p>
    <w:p w:rsidR="00A042EA" w:rsidRPr="00E13197" w:rsidRDefault="00A042EA" w:rsidP="00A042EA">
      <w:pPr>
        <w:pStyle w:val="ListParagraph"/>
        <w:numPr>
          <w:ilvl w:val="0"/>
          <w:numId w:val="2"/>
        </w:numPr>
        <w:tabs>
          <w:tab w:val="num" w:pos="720"/>
        </w:tabs>
        <w:rPr>
          <w:sz w:val="30"/>
          <w:szCs w:val="30"/>
          <w:lang w:val="en-AU"/>
        </w:rPr>
      </w:pPr>
      <w:r w:rsidRPr="00E13197">
        <w:rPr>
          <w:sz w:val="30"/>
          <w:szCs w:val="30"/>
          <w:lang w:val="en-AU"/>
        </w:rPr>
        <w:t>Involvement in the life of the people who make up the parish and contribute to it</w:t>
      </w:r>
    </w:p>
    <w:p w:rsidR="00A042EA" w:rsidRPr="00E13197" w:rsidRDefault="00A042EA" w:rsidP="00A042EA">
      <w:pPr>
        <w:rPr>
          <w:sz w:val="30"/>
          <w:szCs w:val="30"/>
          <w:lang w:val="en-AU"/>
        </w:rPr>
      </w:pPr>
      <w:r w:rsidRPr="00E13197">
        <w:rPr>
          <w:sz w:val="30"/>
          <w:szCs w:val="30"/>
          <w:lang w:val="en-AU"/>
        </w:rPr>
        <w:t>Those who joined PFG’s have often been looking in particular for this third aspect.</w:t>
      </w:r>
    </w:p>
    <w:p w:rsidR="00A042EA" w:rsidRPr="00E13197" w:rsidRDefault="00A042EA" w:rsidP="00A042EA">
      <w:pPr>
        <w:rPr>
          <w:sz w:val="30"/>
          <w:szCs w:val="30"/>
          <w:lang w:val="en-AU"/>
        </w:rPr>
      </w:pPr>
      <w:r w:rsidRPr="00E13197">
        <w:rPr>
          <w:sz w:val="30"/>
          <w:szCs w:val="30"/>
          <w:lang w:val="en-AU"/>
        </w:rPr>
        <w:t>Many are attracted by the idea that their relationship with and service of fellow parishioners, is a genuine expression of their personal relationship with Jesus. This is a meaningful way of living one’s faith (mission) and it gives sacramental encounters greater meaning.</w:t>
      </w:r>
    </w:p>
    <w:p w:rsidR="00A042EA" w:rsidRPr="00E13197" w:rsidRDefault="00A042EA" w:rsidP="00A042EA">
      <w:pPr>
        <w:rPr>
          <w:sz w:val="30"/>
          <w:szCs w:val="30"/>
          <w:lang w:val="en-AU"/>
        </w:rPr>
      </w:pPr>
      <w:r w:rsidRPr="00E13197">
        <w:rPr>
          <w:sz w:val="30"/>
          <w:szCs w:val="30"/>
          <w:lang w:val="en-AU"/>
        </w:rPr>
        <w:t xml:space="preserve">The key to evangelization is relationships. People are not going to follow you unless they first trust you. The beginning of creating trust is </w:t>
      </w:r>
      <w:r w:rsidRPr="00E13197">
        <w:rPr>
          <w:b/>
          <w:bCs/>
          <w:sz w:val="30"/>
          <w:szCs w:val="30"/>
          <w:lang w:val="en-AU"/>
        </w:rPr>
        <w:t xml:space="preserve">getting to know </w:t>
      </w:r>
      <w:r w:rsidRPr="00E13197">
        <w:rPr>
          <w:sz w:val="30"/>
          <w:szCs w:val="30"/>
          <w:lang w:val="en-AU"/>
        </w:rPr>
        <w:t>each other. Today, those who choose not to ‘come to church’ cannot easily experience this dynamic. To be true to a sense of mission, PFG members need to be looking to invite new members.</w:t>
      </w:r>
    </w:p>
    <w:p w:rsidR="00A042EA" w:rsidRPr="00E13197" w:rsidRDefault="00A042EA" w:rsidP="00A042EA">
      <w:pPr>
        <w:rPr>
          <w:sz w:val="30"/>
          <w:szCs w:val="30"/>
        </w:rPr>
      </w:pPr>
      <w:r w:rsidRPr="00E13197">
        <w:rPr>
          <w:sz w:val="30"/>
          <w:szCs w:val="30"/>
          <w:lang w:val="en-AU"/>
        </w:rPr>
        <w:t xml:space="preserve">Parents of school children mostly want a good education for their children rather than a personal relationship with Jesus so </w:t>
      </w:r>
      <w:r w:rsidRPr="00E13197">
        <w:rPr>
          <w:sz w:val="30"/>
          <w:szCs w:val="30"/>
        </w:rPr>
        <w:t xml:space="preserve">we can recruit from, not in, schools because, that is mission. </w:t>
      </w:r>
      <w:r w:rsidRPr="00E13197">
        <w:rPr>
          <w:sz w:val="30"/>
          <w:szCs w:val="30"/>
          <w:lang w:val="en-AU"/>
        </w:rPr>
        <w:t>We can lead people to discover what they don</w:t>
      </w:r>
      <w:r w:rsidRPr="00E13197">
        <w:rPr>
          <w:sz w:val="30"/>
          <w:szCs w:val="30"/>
          <w:lang w:val="fr-FR"/>
        </w:rPr>
        <w:t>’</w:t>
      </w:r>
      <w:r w:rsidRPr="00E13197">
        <w:rPr>
          <w:sz w:val="30"/>
          <w:szCs w:val="30"/>
          <w:lang w:val="en-AU"/>
        </w:rPr>
        <w:t>t yet know or have not experienced</w:t>
      </w:r>
      <w:r w:rsidRPr="00E13197">
        <w:rPr>
          <w:sz w:val="30"/>
          <w:szCs w:val="30"/>
        </w:rPr>
        <w:t xml:space="preserve">. It is valuable to </w:t>
      </w:r>
      <w:r w:rsidRPr="00E13197">
        <w:rPr>
          <w:sz w:val="30"/>
          <w:szCs w:val="30"/>
          <w:lang w:val="en-AU"/>
        </w:rPr>
        <w:t>remember that those in the early Church had to present something to people too that they had never known – Jesus!</w:t>
      </w:r>
    </w:p>
    <w:p w:rsidR="00A042EA" w:rsidRPr="00E13197" w:rsidRDefault="00A042EA" w:rsidP="00A042EA">
      <w:pPr>
        <w:rPr>
          <w:sz w:val="30"/>
          <w:szCs w:val="30"/>
          <w:lang w:val="en-AU"/>
        </w:rPr>
      </w:pPr>
      <w:r w:rsidRPr="00E13197">
        <w:rPr>
          <w:sz w:val="30"/>
          <w:szCs w:val="30"/>
          <w:lang w:val="en-AU"/>
        </w:rPr>
        <w:t>We believe in the power of a loving community, so we should ask, ‘What will most attract people to join a PFG, whether they be school parents or other parishioners?’ Are we inviting people?  What message have we got to share? Is the invitation of belonging enough?  Is it where we start?</w:t>
      </w:r>
    </w:p>
    <w:p w:rsidR="00A042EA" w:rsidRPr="00E13197" w:rsidRDefault="00A042EA" w:rsidP="00A042EA">
      <w:pPr>
        <w:rPr>
          <w:sz w:val="30"/>
          <w:szCs w:val="30"/>
          <w:lang w:val="en-AU"/>
        </w:rPr>
      </w:pPr>
      <w:r w:rsidRPr="00E13197">
        <w:rPr>
          <w:sz w:val="30"/>
          <w:szCs w:val="30"/>
          <w:lang w:val="en-AU"/>
        </w:rPr>
        <w:t>Our energy is less than it once was, but we still believe we have an answer for the emerging Church. Surely this is not the time to opt out or weaken our efforts. Because if we don</w:t>
      </w:r>
      <w:r w:rsidRPr="00E13197">
        <w:rPr>
          <w:sz w:val="30"/>
          <w:szCs w:val="30"/>
          <w:lang w:val="fr-FR"/>
        </w:rPr>
        <w:t>’</w:t>
      </w:r>
      <w:r w:rsidRPr="00E13197">
        <w:rPr>
          <w:sz w:val="30"/>
          <w:szCs w:val="30"/>
          <w:lang w:val="en-AU"/>
        </w:rPr>
        <w:t>t do it, who will? Who else has this to offer the church?</w:t>
      </w:r>
    </w:p>
    <w:p w:rsidR="00A042EA" w:rsidRPr="00E13197" w:rsidRDefault="00A042EA" w:rsidP="00A042EA">
      <w:pPr>
        <w:rPr>
          <w:sz w:val="30"/>
          <w:szCs w:val="30"/>
          <w:lang w:val="en-AU"/>
        </w:rPr>
      </w:pPr>
      <w:r w:rsidRPr="00E13197">
        <w:rPr>
          <w:sz w:val="30"/>
          <w:szCs w:val="30"/>
          <w:lang w:val="en-AU"/>
        </w:rPr>
        <w:t>In 2015 and 2016 four parishes in NZ started and one re-started PFG’s at the initiative of an adult who grew up in a PFG. This tells us PFG’s are still relevant and we know there are people entering their mid-</w:t>
      </w:r>
      <w:proofErr w:type="gramStart"/>
      <w:r w:rsidRPr="00E13197">
        <w:rPr>
          <w:sz w:val="30"/>
          <w:szCs w:val="30"/>
          <w:lang w:val="en-AU"/>
        </w:rPr>
        <w:t>30’s</w:t>
      </w:r>
      <w:proofErr w:type="gramEnd"/>
      <w:r w:rsidRPr="00E13197">
        <w:rPr>
          <w:sz w:val="30"/>
          <w:szCs w:val="30"/>
          <w:lang w:val="en-AU"/>
        </w:rPr>
        <w:t xml:space="preserve"> who were in a PFG as children. </w:t>
      </w:r>
      <w:r w:rsidRPr="00E13197">
        <w:rPr>
          <w:sz w:val="30"/>
          <w:szCs w:val="30"/>
        </w:rPr>
        <w:t xml:space="preserve">We might see this development here. </w:t>
      </w:r>
      <w:r w:rsidRPr="00E13197">
        <w:rPr>
          <w:sz w:val="30"/>
          <w:szCs w:val="30"/>
          <w:lang w:val="en-AU"/>
        </w:rPr>
        <w:t>We need a strategy to keep our enthusiasm alive</w:t>
      </w:r>
      <w:r w:rsidRPr="00E13197">
        <w:rPr>
          <w:sz w:val="30"/>
          <w:szCs w:val="30"/>
        </w:rPr>
        <w:t xml:space="preserve">. </w:t>
      </w:r>
      <w:r w:rsidRPr="00E13197">
        <w:rPr>
          <w:sz w:val="30"/>
          <w:szCs w:val="30"/>
          <w:lang w:val="en-AU"/>
        </w:rPr>
        <w:t xml:space="preserve">We need a realistic </w:t>
      </w:r>
      <w:proofErr w:type="gramStart"/>
      <w:r w:rsidRPr="00E13197">
        <w:rPr>
          <w:sz w:val="30"/>
          <w:szCs w:val="30"/>
          <w:lang w:val="en-AU"/>
        </w:rPr>
        <w:t>short term</w:t>
      </w:r>
      <w:proofErr w:type="gramEnd"/>
      <w:r w:rsidRPr="00E13197">
        <w:rPr>
          <w:sz w:val="30"/>
          <w:szCs w:val="30"/>
          <w:lang w:val="en-AU"/>
        </w:rPr>
        <w:t xml:space="preserve"> strategy to build stronger support structures to help us.</w:t>
      </w:r>
    </w:p>
    <w:p w:rsidR="00A042EA" w:rsidRDefault="00A042EA" w:rsidP="00A042EA">
      <w:pPr>
        <w:rPr>
          <w:bCs/>
          <w:sz w:val="30"/>
          <w:szCs w:val="30"/>
        </w:rPr>
      </w:pPr>
      <w:r w:rsidRPr="00E13197">
        <w:rPr>
          <w:sz w:val="30"/>
          <w:szCs w:val="30"/>
          <w:lang w:val="en-AU"/>
        </w:rPr>
        <w:t xml:space="preserve">We cannot see beyond a decade, or maybe beyond half a decade in terms of the leadership of the PFGM. Perhaps we can look at the next three years and do our best to ensure we maintain good support structures that don’t rely as much on the same people. </w:t>
      </w:r>
      <w:r w:rsidRPr="00E13197">
        <w:rPr>
          <w:sz w:val="30"/>
          <w:szCs w:val="30"/>
        </w:rPr>
        <w:t xml:space="preserve">We also need to review and evaluate what are the best strategies to attract people to PFG’s. </w:t>
      </w:r>
      <w:r w:rsidRPr="00E13197">
        <w:rPr>
          <w:sz w:val="30"/>
          <w:szCs w:val="30"/>
          <w:lang w:val="en-AU"/>
        </w:rPr>
        <w:t xml:space="preserve">We need to manage with aged and sometimes missing leadership. </w:t>
      </w:r>
      <w:r w:rsidRPr="00E13197">
        <w:rPr>
          <w:bCs/>
          <w:sz w:val="30"/>
          <w:szCs w:val="30"/>
        </w:rPr>
        <w:t>What different ways can help us keep doing the same good thing?</w:t>
      </w:r>
    </w:p>
    <w:p w:rsidR="00E13197" w:rsidRDefault="00E13197" w:rsidP="00A042EA">
      <w:pPr>
        <w:rPr>
          <w:bCs/>
          <w:sz w:val="30"/>
          <w:szCs w:val="30"/>
        </w:rPr>
      </w:pPr>
    </w:p>
    <w:p w:rsidR="00E13197" w:rsidRDefault="00E13197" w:rsidP="00A042EA">
      <w:pPr>
        <w:rPr>
          <w:bCs/>
          <w:sz w:val="30"/>
          <w:szCs w:val="30"/>
        </w:rPr>
      </w:pPr>
      <w:r>
        <w:rPr>
          <w:bCs/>
          <w:sz w:val="30"/>
          <w:szCs w:val="30"/>
        </w:rPr>
        <w:t>Brian Traynor CP</w:t>
      </w:r>
    </w:p>
    <w:p w:rsidR="00E13197" w:rsidRPr="00E13197" w:rsidRDefault="00E13197" w:rsidP="00A042EA">
      <w:pPr>
        <w:rPr>
          <w:sz w:val="30"/>
          <w:szCs w:val="30"/>
        </w:rPr>
      </w:pPr>
      <w:r>
        <w:rPr>
          <w:bCs/>
          <w:sz w:val="30"/>
          <w:szCs w:val="30"/>
        </w:rPr>
        <w:t>July 2016</w:t>
      </w:r>
      <w:bookmarkStart w:id="0" w:name="_GoBack"/>
      <w:bookmarkEnd w:id="0"/>
    </w:p>
    <w:p w:rsidR="00A042EA" w:rsidRPr="00E13197" w:rsidRDefault="00A042EA" w:rsidP="00A042EA">
      <w:pPr>
        <w:rPr>
          <w:sz w:val="30"/>
          <w:szCs w:val="30"/>
          <w:lang w:val="en-AU"/>
        </w:rPr>
      </w:pPr>
    </w:p>
    <w:p w:rsidR="00A042EA" w:rsidRPr="00E13197" w:rsidRDefault="00A042EA" w:rsidP="00A042EA">
      <w:pPr>
        <w:rPr>
          <w:sz w:val="30"/>
          <w:szCs w:val="30"/>
          <w:lang w:val="en-AU"/>
        </w:rPr>
      </w:pPr>
    </w:p>
    <w:p w:rsidR="00A042EA" w:rsidRPr="00E13197" w:rsidRDefault="00A042EA" w:rsidP="00A042EA">
      <w:pPr>
        <w:rPr>
          <w:color w:val="FF0000"/>
          <w:sz w:val="30"/>
          <w:szCs w:val="30"/>
          <w:lang w:val="en-AU"/>
        </w:rPr>
      </w:pPr>
    </w:p>
    <w:p w:rsidR="00A042EA" w:rsidRPr="00E13197" w:rsidRDefault="00A042EA" w:rsidP="00A042EA">
      <w:pPr>
        <w:rPr>
          <w:color w:val="FF0000"/>
          <w:sz w:val="30"/>
          <w:szCs w:val="30"/>
          <w:lang w:val="en-AU"/>
        </w:rPr>
      </w:pPr>
    </w:p>
    <w:p w:rsidR="00A042EA" w:rsidRPr="00E13197" w:rsidRDefault="00A042EA" w:rsidP="00A042EA">
      <w:pPr>
        <w:rPr>
          <w:color w:val="FF0000"/>
          <w:sz w:val="30"/>
          <w:szCs w:val="30"/>
          <w:lang w:val="en-AU"/>
        </w:rPr>
      </w:pPr>
    </w:p>
    <w:p w:rsidR="00A042EA" w:rsidRPr="00E13197" w:rsidRDefault="00A042EA" w:rsidP="00A042EA">
      <w:pPr>
        <w:rPr>
          <w:color w:val="FF0000"/>
          <w:sz w:val="30"/>
          <w:szCs w:val="30"/>
          <w:lang w:val="en-AU"/>
        </w:rPr>
      </w:pPr>
    </w:p>
    <w:p w:rsidR="00A042EA" w:rsidRPr="00E13197" w:rsidRDefault="00A042EA">
      <w:pPr>
        <w:rPr>
          <w:color w:val="FF0000"/>
          <w:sz w:val="30"/>
          <w:szCs w:val="30"/>
        </w:rPr>
      </w:pPr>
    </w:p>
    <w:sectPr w:rsidR="00A042EA" w:rsidRPr="00E13197" w:rsidSect="00E13197">
      <w:footerReference w:type="even" r:id="rId8"/>
      <w:footerReference w:type="default" r:id="rId9"/>
      <w:pgSz w:w="12240" w:h="15840"/>
      <w:pgMar w:top="1440" w:right="1800" w:bottom="1440" w:left="1800" w:header="708" w:footer="708" w:gutter="0"/>
      <w:cols w:space="708"/>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197" w:rsidRDefault="00E13197" w:rsidP="00E13197">
      <w:pPr>
        <w:spacing w:after="0"/>
      </w:pPr>
      <w:r>
        <w:separator/>
      </w:r>
    </w:p>
  </w:endnote>
  <w:endnote w:type="continuationSeparator" w:id="0">
    <w:p w:rsidR="00E13197" w:rsidRDefault="00E13197" w:rsidP="00E13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005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197" w:rsidRDefault="00E13197" w:rsidP="001763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13197" w:rsidRDefault="00E13197" w:rsidP="00E13197">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197" w:rsidRDefault="00E13197" w:rsidP="001763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E13197" w:rsidRDefault="00E13197" w:rsidP="00E13197">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197" w:rsidRDefault="00E13197" w:rsidP="00E13197">
      <w:pPr>
        <w:spacing w:after="0"/>
      </w:pPr>
      <w:r>
        <w:separator/>
      </w:r>
    </w:p>
  </w:footnote>
  <w:footnote w:type="continuationSeparator" w:id="0">
    <w:p w:rsidR="00E13197" w:rsidRDefault="00E13197" w:rsidP="00E13197">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071B7"/>
    <w:multiLevelType w:val="hybridMultilevel"/>
    <w:tmpl w:val="37D8B5B8"/>
    <w:lvl w:ilvl="0" w:tplc="475AAC36">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C67425"/>
    <w:multiLevelType w:val="hybridMultilevel"/>
    <w:tmpl w:val="1780EB52"/>
    <w:lvl w:ilvl="0" w:tplc="4A6EF5C8">
      <w:start w:val="1"/>
      <w:numFmt w:val="decimal"/>
      <w:lvlText w:val="%1."/>
      <w:lvlJc w:val="left"/>
      <w:pPr>
        <w:tabs>
          <w:tab w:val="num" w:pos="720"/>
        </w:tabs>
        <w:ind w:left="720" w:hanging="360"/>
      </w:pPr>
    </w:lvl>
    <w:lvl w:ilvl="1" w:tplc="A01248D8" w:tentative="1">
      <w:start w:val="1"/>
      <w:numFmt w:val="decimal"/>
      <w:lvlText w:val="%2."/>
      <w:lvlJc w:val="left"/>
      <w:pPr>
        <w:tabs>
          <w:tab w:val="num" w:pos="1440"/>
        </w:tabs>
        <w:ind w:left="1440" w:hanging="360"/>
      </w:pPr>
    </w:lvl>
    <w:lvl w:ilvl="2" w:tplc="DA220446" w:tentative="1">
      <w:start w:val="1"/>
      <w:numFmt w:val="decimal"/>
      <w:lvlText w:val="%3."/>
      <w:lvlJc w:val="left"/>
      <w:pPr>
        <w:tabs>
          <w:tab w:val="num" w:pos="2160"/>
        </w:tabs>
        <w:ind w:left="2160" w:hanging="360"/>
      </w:pPr>
    </w:lvl>
    <w:lvl w:ilvl="3" w:tplc="2FAE7FAA" w:tentative="1">
      <w:start w:val="1"/>
      <w:numFmt w:val="decimal"/>
      <w:lvlText w:val="%4."/>
      <w:lvlJc w:val="left"/>
      <w:pPr>
        <w:tabs>
          <w:tab w:val="num" w:pos="2880"/>
        </w:tabs>
        <w:ind w:left="2880" w:hanging="360"/>
      </w:pPr>
    </w:lvl>
    <w:lvl w:ilvl="4" w:tplc="14685AA2" w:tentative="1">
      <w:start w:val="1"/>
      <w:numFmt w:val="decimal"/>
      <w:lvlText w:val="%5."/>
      <w:lvlJc w:val="left"/>
      <w:pPr>
        <w:tabs>
          <w:tab w:val="num" w:pos="3600"/>
        </w:tabs>
        <w:ind w:left="3600" w:hanging="360"/>
      </w:pPr>
    </w:lvl>
    <w:lvl w:ilvl="5" w:tplc="51E67AD0" w:tentative="1">
      <w:start w:val="1"/>
      <w:numFmt w:val="decimal"/>
      <w:lvlText w:val="%6."/>
      <w:lvlJc w:val="left"/>
      <w:pPr>
        <w:tabs>
          <w:tab w:val="num" w:pos="4320"/>
        </w:tabs>
        <w:ind w:left="4320" w:hanging="360"/>
      </w:pPr>
    </w:lvl>
    <w:lvl w:ilvl="6" w:tplc="22B87496" w:tentative="1">
      <w:start w:val="1"/>
      <w:numFmt w:val="decimal"/>
      <w:lvlText w:val="%7."/>
      <w:lvlJc w:val="left"/>
      <w:pPr>
        <w:tabs>
          <w:tab w:val="num" w:pos="5040"/>
        </w:tabs>
        <w:ind w:left="5040" w:hanging="360"/>
      </w:pPr>
    </w:lvl>
    <w:lvl w:ilvl="7" w:tplc="17F0BDBE" w:tentative="1">
      <w:start w:val="1"/>
      <w:numFmt w:val="decimal"/>
      <w:lvlText w:val="%8."/>
      <w:lvlJc w:val="left"/>
      <w:pPr>
        <w:tabs>
          <w:tab w:val="num" w:pos="5760"/>
        </w:tabs>
        <w:ind w:left="5760" w:hanging="360"/>
      </w:pPr>
    </w:lvl>
    <w:lvl w:ilvl="8" w:tplc="B49EA91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2EA"/>
    <w:rsid w:val="00085497"/>
    <w:rsid w:val="001B2C5D"/>
    <w:rsid w:val="001E5C06"/>
    <w:rsid w:val="00204FE2"/>
    <w:rsid w:val="00293827"/>
    <w:rsid w:val="00693624"/>
    <w:rsid w:val="00750BCE"/>
    <w:rsid w:val="008A6869"/>
    <w:rsid w:val="009E6F3B"/>
    <w:rsid w:val="00A042EA"/>
    <w:rsid w:val="00B65335"/>
    <w:rsid w:val="00BB14A9"/>
    <w:rsid w:val="00C873A3"/>
    <w:rsid w:val="00DC41A6"/>
    <w:rsid w:val="00E13197"/>
    <w:rsid w:val="00E41678"/>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709A5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827"/>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42EA"/>
    <w:pPr>
      <w:ind w:left="720"/>
      <w:contextualSpacing/>
    </w:pPr>
  </w:style>
  <w:style w:type="paragraph" w:styleId="NormalWeb">
    <w:name w:val="Normal (Web)"/>
    <w:basedOn w:val="Normal"/>
    <w:uiPriority w:val="99"/>
    <w:semiHidden/>
    <w:unhideWhenUsed/>
    <w:rsid w:val="00A042EA"/>
    <w:pPr>
      <w:spacing w:before="100" w:beforeAutospacing="1" w:after="100" w:afterAutospacing="1"/>
    </w:pPr>
    <w:rPr>
      <w:rFonts w:ascii="Times" w:hAnsi="Times" w:cs="Times New Roman"/>
      <w:sz w:val="20"/>
      <w:szCs w:val="20"/>
      <w:lang w:val="en-AU" w:eastAsia="en-US"/>
    </w:rPr>
  </w:style>
  <w:style w:type="paragraph" w:styleId="Footer">
    <w:name w:val="footer"/>
    <w:basedOn w:val="Normal"/>
    <w:link w:val="FooterChar"/>
    <w:uiPriority w:val="99"/>
    <w:unhideWhenUsed/>
    <w:rsid w:val="00E13197"/>
    <w:pPr>
      <w:tabs>
        <w:tab w:val="center" w:pos="4320"/>
        <w:tab w:val="right" w:pos="8640"/>
      </w:tabs>
      <w:spacing w:after="0"/>
    </w:pPr>
  </w:style>
  <w:style w:type="character" w:customStyle="1" w:styleId="FooterChar">
    <w:name w:val="Footer Char"/>
    <w:basedOn w:val="DefaultParagraphFont"/>
    <w:link w:val="Footer"/>
    <w:uiPriority w:val="99"/>
    <w:rsid w:val="00E13197"/>
    <w:rPr>
      <w:rFonts w:ascii="Arial" w:hAnsi="Arial"/>
    </w:rPr>
  </w:style>
  <w:style w:type="character" w:styleId="PageNumber">
    <w:name w:val="page number"/>
    <w:basedOn w:val="DefaultParagraphFont"/>
    <w:uiPriority w:val="99"/>
    <w:semiHidden/>
    <w:unhideWhenUsed/>
    <w:rsid w:val="00E1319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827"/>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42EA"/>
    <w:pPr>
      <w:ind w:left="720"/>
      <w:contextualSpacing/>
    </w:pPr>
  </w:style>
  <w:style w:type="paragraph" w:styleId="NormalWeb">
    <w:name w:val="Normal (Web)"/>
    <w:basedOn w:val="Normal"/>
    <w:uiPriority w:val="99"/>
    <w:semiHidden/>
    <w:unhideWhenUsed/>
    <w:rsid w:val="00A042EA"/>
    <w:pPr>
      <w:spacing w:before="100" w:beforeAutospacing="1" w:after="100" w:afterAutospacing="1"/>
    </w:pPr>
    <w:rPr>
      <w:rFonts w:ascii="Times" w:hAnsi="Times" w:cs="Times New Roman"/>
      <w:sz w:val="20"/>
      <w:szCs w:val="20"/>
      <w:lang w:val="en-AU" w:eastAsia="en-US"/>
    </w:rPr>
  </w:style>
  <w:style w:type="paragraph" w:styleId="Footer">
    <w:name w:val="footer"/>
    <w:basedOn w:val="Normal"/>
    <w:link w:val="FooterChar"/>
    <w:uiPriority w:val="99"/>
    <w:unhideWhenUsed/>
    <w:rsid w:val="00E13197"/>
    <w:pPr>
      <w:tabs>
        <w:tab w:val="center" w:pos="4320"/>
        <w:tab w:val="right" w:pos="8640"/>
      </w:tabs>
      <w:spacing w:after="0"/>
    </w:pPr>
  </w:style>
  <w:style w:type="character" w:customStyle="1" w:styleId="FooterChar">
    <w:name w:val="Footer Char"/>
    <w:basedOn w:val="DefaultParagraphFont"/>
    <w:link w:val="Footer"/>
    <w:uiPriority w:val="99"/>
    <w:rsid w:val="00E13197"/>
    <w:rPr>
      <w:rFonts w:ascii="Arial" w:hAnsi="Arial"/>
    </w:rPr>
  </w:style>
  <w:style w:type="character" w:styleId="PageNumber">
    <w:name w:val="page number"/>
    <w:basedOn w:val="DefaultParagraphFont"/>
    <w:uiPriority w:val="99"/>
    <w:semiHidden/>
    <w:unhideWhenUsed/>
    <w:rsid w:val="00E13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2754">
      <w:bodyDiv w:val="1"/>
      <w:marLeft w:val="0"/>
      <w:marRight w:val="0"/>
      <w:marTop w:val="0"/>
      <w:marBottom w:val="0"/>
      <w:divBdr>
        <w:top w:val="none" w:sz="0" w:space="0" w:color="auto"/>
        <w:left w:val="none" w:sz="0" w:space="0" w:color="auto"/>
        <w:bottom w:val="none" w:sz="0" w:space="0" w:color="auto"/>
        <w:right w:val="none" w:sz="0" w:space="0" w:color="auto"/>
      </w:divBdr>
    </w:div>
    <w:div w:id="76559135">
      <w:bodyDiv w:val="1"/>
      <w:marLeft w:val="0"/>
      <w:marRight w:val="0"/>
      <w:marTop w:val="0"/>
      <w:marBottom w:val="0"/>
      <w:divBdr>
        <w:top w:val="none" w:sz="0" w:space="0" w:color="auto"/>
        <w:left w:val="none" w:sz="0" w:space="0" w:color="auto"/>
        <w:bottom w:val="none" w:sz="0" w:space="0" w:color="auto"/>
        <w:right w:val="none" w:sz="0" w:space="0" w:color="auto"/>
      </w:divBdr>
    </w:div>
    <w:div w:id="150096389">
      <w:bodyDiv w:val="1"/>
      <w:marLeft w:val="0"/>
      <w:marRight w:val="0"/>
      <w:marTop w:val="0"/>
      <w:marBottom w:val="0"/>
      <w:divBdr>
        <w:top w:val="none" w:sz="0" w:space="0" w:color="auto"/>
        <w:left w:val="none" w:sz="0" w:space="0" w:color="auto"/>
        <w:bottom w:val="none" w:sz="0" w:space="0" w:color="auto"/>
        <w:right w:val="none" w:sz="0" w:space="0" w:color="auto"/>
      </w:divBdr>
    </w:div>
    <w:div w:id="300622423">
      <w:bodyDiv w:val="1"/>
      <w:marLeft w:val="0"/>
      <w:marRight w:val="0"/>
      <w:marTop w:val="0"/>
      <w:marBottom w:val="0"/>
      <w:divBdr>
        <w:top w:val="none" w:sz="0" w:space="0" w:color="auto"/>
        <w:left w:val="none" w:sz="0" w:space="0" w:color="auto"/>
        <w:bottom w:val="none" w:sz="0" w:space="0" w:color="auto"/>
        <w:right w:val="none" w:sz="0" w:space="0" w:color="auto"/>
      </w:divBdr>
    </w:div>
    <w:div w:id="474562743">
      <w:bodyDiv w:val="1"/>
      <w:marLeft w:val="0"/>
      <w:marRight w:val="0"/>
      <w:marTop w:val="0"/>
      <w:marBottom w:val="0"/>
      <w:divBdr>
        <w:top w:val="none" w:sz="0" w:space="0" w:color="auto"/>
        <w:left w:val="none" w:sz="0" w:space="0" w:color="auto"/>
        <w:bottom w:val="none" w:sz="0" w:space="0" w:color="auto"/>
        <w:right w:val="none" w:sz="0" w:space="0" w:color="auto"/>
      </w:divBdr>
    </w:div>
    <w:div w:id="620962014">
      <w:bodyDiv w:val="1"/>
      <w:marLeft w:val="0"/>
      <w:marRight w:val="0"/>
      <w:marTop w:val="0"/>
      <w:marBottom w:val="0"/>
      <w:divBdr>
        <w:top w:val="none" w:sz="0" w:space="0" w:color="auto"/>
        <w:left w:val="none" w:sz="0" w:space="0" w:color="auto"/>
        <w:bottom w:val="none" w:sz="0" w:space="0" w:color="auto"/>
        <w:right w:val="none" w:sz="0" w:space="0" w:color="auto"/>
      </w:divBdr>
    </w:div>
    <w:div w:id="804197975">
      <w:bodyDiv w:val="1"/>
      <w:marLeft w:val="0"/>
      <w:marRight w:val="0"/>
      <w:marTop w:val="0"/>
      <w:marBottom w:val="0"/>
      <w:divBdr>
        <w:top w:val="none" w:sz="0" w:space="0" w:color="auto"/>
        <w:left w:val="none" w:sz="0" w:space="0" w:color="auto"/>
        <w:bottom w:val="none" w:sz="0" w:space="0" w:color="auto"/>
        <w:right w:val="none" w:sz="0" w:space="0" w:color="auto"/>
      </w:divBdr>
    </w:div>
    <w:div w:id="821963992">
      <w:bodyDiv w:val="1"/>
      <w:marLeft w:val="0"/>
      <w:marRight w:val="0"/>
      <w:marTop w:val="0"/>
      <w:marBottom w:val="0"/>
      <w:divBdr>
        <w:top w:val="none" w:sz="0" w:space="0" w:color="auto"/>
        <w:left w:val="none" w:sz="0" w:space="0" w:color="auto"/>
        <w:bottom w:val="none" w:sz="0" w:space="0" w:color="auto"/>
        <w:right w:val="none" w:sz="0" w:space="0" w:color="auto"/>
      </w:divBdr>
    </w:div>
    <w:div w:id="1000159291">
      <w:bodyDiv w:val="1"/>
      <w:marLeft w:val="0"/>
      <w:marRight w:val="0"/>
      <w:marTop w:val="0"/>
      <w:marBottom w:val="0"/>
      <w:divBdr>
        <w:top w:val="none" w:sz="0" w:space="0" w:color="auto"/>
        <w:left w:val="none" w:sz="0" w:space="0" w:color="auto"/>
        <w:bottom w:val="none" w:sz="0" w:space="0" w:color="auto"/>
        <w:right w:val="none" w:sz="0" w:space="0" w:color="auto"/>
      </w:divBdr>
    </w:div>
    <w:div w:id="1035618945">
      <w:bodyDiv w:val="1"/>
      <w:marLeft w:val="0"/>
      <w:marRight w:val="0"/>
      <w:marTop w:val="0"/>
      <w:marBottom w:val="0"/>
      <w:divBdr>
        <w:top w:val="none" w:sz="0" w:space="0" w:color="auto"/>
        <w:left w:val="none" w:sz="0" w:space="0" w:color="auto"/>
        <w:bottom w:val="none" w:sz="0" w:space="0" w:color="auto"/>
        <w:right w:val="none" w:sz="0" w:space="0" w:color="auto"/>
      </w:divBdr>
    </w:div>
    <w:div w:id="1183085243">
      <w:bodyDiv w:val="1"/>
      <w:marLeft w:val="0"/>
      <w:marRight w:val="0"/>
      <w:marTop w:val="0"/>
      <w:marBottom w:val="0"/>
      <w:divBdr>
        <w:top w:val="none" w:sz="0" w:space="0" w:color="auto"/>
        <w:left w:val="none" w:sz="0" w:space="0" w:color="auto"/>
        <w:bottom w:val="none" w:sz="0" w:space="0" w:color="auto"/>
        <w:right w:val="none" w:sz="0" w:space="0" w:color="auto"/>
      </w:divBdr>
    </w:div>
    <w:div w:id="1282223502">
      <w:bodyDiv w:val="1"/>
      <w:marLeft w:val="0"/>
      <w:marRight w:val="0"/>
      <w:marTop w:val="0"/>
      <w:marBottom w:val="0"/>
      <w:divBdr>
        <w:top w:val="none" w:sz="0" w:space="0" w:color="auto"/>
        <w:left w:val="none" w:sz="0" w:space="0" w:color="auto"/>
        <w:bottom w:val="none" w:sz="0" w:space="0" w:color="auto"/>
        <w:right w:val="none" w:sz="0" w:space="0" w:color="auto"/>
      </w:divBdr>
    </w:div>
    <w:div w:id="1349524575">
      <w:bodyDiv w:val="1"/>
      <w:marLeft w:val="0"/>
      <w:marRight w:val="0"/>
      <w:marTop w:val="0"/>
      <w:marBottom w:val="0"/>
      <w:divBdr>
        <w:top w:val="none" w:sz="0" w:space="0" w:color="auto"/>
        <w:left w:val="none" w:sz="0" w:space="0" w:color="auto"/>
        <w:bottom w:val="none" w:sz="0" w:space="0" w:color="auto"/>
        <w:right w:val="none" w:sz="0" w:space="0" w:color="auto"/>
      </w:divBdr>
    </w:div>
    <w:div w:id="1419980665">
      <w:bodyDiv w:val="1"/>
      <w:marLeft w:val="0"/>
      <w:marRight w:val="0"/>
      <w:marTop w:val="0"/>
      <w:marBottom w:val="0"/>
      <w:divBdr>
        <w:top w:val="none" w:sz="0" w:space="0" w:color="auto"/>
        <w:left w:val="none" w:sz="0" w:space="0" w:color="auto"/>
        <w:bottom w:val="none" w:sz="0" w:space="0" w:color="auto"/>
        <w:right w:val="none" w:sz="0" w:space="0" w:color="auto"/>
      </w:divBdr>
      <w:divsChild>
        <w:div w:id="277107893">
          <w:marLeft w:val="806"/>
          <w:marRight w:val="0"/>
          <w:marTop w:val="134"/>
          <w:marBottom w:val="0"/>
          <w:divBdr>
            <w:top w:val="none" w:sz="0" w:space="0" w:color="auto"/>
            <w:left w:val="none" w:sz="0" w:space="0" w:color="auto"/>
            <w:bottom w:val="none" w:sz="0" w:space="0" w:color="auto"/>
            <w:right w:val="none" w:sz="0" w:space="0" w:color="auto"/>
          </w:divBdr>
        </w:div>
        <w:div w:id="2142453432">
          <w:marLeft w:val="806"/>
          <w:marRight w:val="0"/>
          <w:marTop w:val="134"/>
          <w:marBottom w:val="0"/>
          <w:divBdr>
            <w:top w:val="none" w:sz="0" w:space="0" w:color="auto"/>
            <w:left w:val="none" w:sz="0" w:space="0" w:color="auto"/>
            <w:bottom w:val="none" w:sz="0" w:space="0" w:color="auto"/>
            <w:right w:val="none" w:sz="0" w:space="0" w:color="auto"/>
          </w:divBdr>
        </w:div>
        <w:div w:id="726219826">
          <w:marLeft w:val="806"/>
          <w:marRight w:val="0"/>
          <w:marTop w:val="134"/>
          <w:marBottom w:val="0"/>
          <w:divBdr>
            <w:top w:val="none" w:sz="0" w:space="0" w:color="auto"/>
            <w:left w:val="none" w:sz="0" w:space="0" w:color="auto"/>
            <w:bottom w:val="none" w:sz="0" w:space="0" w:color="auto"/>
            <w:right w:val="none" w:sz="0" w:space="0" w:color="auto"/>
          </w:divBdr>
        </w:div>
      </w:divsChild>
    </w:div>
    <w:div w:id="1438061309">
      <w:bodyDiv w:val="1"/>
      <w:marLeft w:val="0"/>
      <w:marRight w:val="0"/>
      <w:marTop w:val="0"/>
      <w:marBottom w:val="0"/>
      <w:divBdr>
        <w:top w:val="none" w:sz="0" w:space="0" w:color="auto"/>
        <w:left w:val="none" w:sz="0" w:space="0" w:color="auto"/>
        <w:bottom w:val="none" w:sz="0" w:space="0" w:color="auto"/>
        <w:right w:val="none" w:sz="0" w:space="0" w:color="auto"/>
      </w:divBdr>
    </w:div>
    <w:div w:id="1473866706">
      <w:bodyDiv w:val="1"/>
      <w:marLeft w:val="0"/>
      <w:marRight w:val="0"/>
      <w:marTop w:val="0"/>
      <w:marBottom w:val="0"/>
      <w:divBdr>
        <w:top w:val="none" w:sz="0" w:space="0" w:color="auto"/>
        <w:left w:val="none" w:sz="0" w:space="0" w:color="auto"/>
        <w:bottom w:val="none" w:sz="0" w:space="0" w:color="auto"/>
        <w:right w:val="none" w:sz="0" w:space="0" w:color="auto"/>
      </w:divBdr>
    </w:div>
    <w:div w:id="1600017881">
      <w:bodyDiv w:val="1"/>
      <w:marLeft w:val="0"/>
      <w:marRight w:val="0"/>
      <w:marTop w:val="0"/>
      <w:marBottom w:val="0"/>
      <w:divBdr>
        <w:top w:val="none" w:sz="0" w:space="0" w:color="auto"/>
        <w:left w:val="none" w:sz="0" w:space="0" w:color="auto"/>
        <w:bottom w:val="none" w:sz="0" w:space="0" w:color="auto"/>
        <w:right w:val="none" w:sz="0" w:space="0" w:color="auto"/>
      </w:divBdr>
    </w:div>
    <w:div w:id="1674650772">
      <w:bodyDiv w:val="1"/>
      <w:marLeft w:val="0"/>
      <w:marRight w:val="0"/>
      <w:marTop w:val="0"/>
      <w:marBottom w:val="0"/>
      <w:divBdr>
        <w:top w:val="none" w:sz="0" w:space="0" w:color="auto"/>
        <w:left w:val="none" w:sz="0" w:space="0" w:color="auto"/>
        <w:bottom w:val="none" w:sz="0" w:space="0" w:color="auto"/>
        <w:right w:val="none" w:sz="0" w:space="0" w:color="auto"/>
      </w:divBdr>
    </w:div>
    <w:div w:id="1720283212">
      <w:bodyDiv w:val="1"/>
      <w:marLeft w:val="0"/>
      <w:marRight w:val="0"/>
      <w:marTop w:val="0"/>
      <w:marBottom w:val="0"/>
      <w:divBdr>
        <w:top w:val="none" w:sz="0" w:space="0" w:color="auto"/>
        <w:left w:val="none" w:sz="0" w:space="0" w:color="auto"/>
        <w:bottom w:val="none" w:sz="0" w:space="0" w:color="auto"/>
        <w:right w:val="none" w:sz="0" w:space="0" w:color="auto"/>
      </w:divBdr>
    </w:div>
    <w:div w:id="1733388542">
      <w:bodyDiv w:val="1"/>
      <w:marLeft w:val="0"/>
      <w:marRight w:val="0"/>
      <w:marTop w:val="0"/>
      <w:marBottom w:val="0"/>
      <w:divBdr>
        <w:top w:val="none" w:sz="0" w:space="0" w:color="auto"/>
        <w:left w:val="none" w:sz="0" w:space="0" w:color="auto"/>
        <w:bottom w:val="none" w:sz="0" w:space="0" w:color="auto"/>
        <w:right w:val="none" w:sz="0" w:space="0" w:color="auto"/>
      </w:divBdr>
    </w:div>
    <w:div w:id="1741364880">
      <w:bodyDiv w:val="1"/>
      <w:marLeft w:val="0"/>
      <w:marRight w:val="0"/>
      <w:marTop w:val="0"/>
      <w:marBottom w:val="0"/>
      <w:divBdr>
        <w:top w:val="none" w:sz="0" w:space="0" w:color="auto"/>
        <w:left w:val="none" w:sz="0" w:space="0" w:color="auto"/>
        <w:bottom w:val="none" w:sz="0" w:space="0" w:color="auto"/>
        <w:right w:val="none" w:sz="0" w:space="0" w:color="auto"/>
      </w:divBdr>
    </w:div>
    <w:div w:id="1798837827">
      <w:bodyDiv w:val="1"/>
      <w:marLeft w:val="0"/>
      <w:marRight w:val="0"/>
      <w:marTop w:val="0"/>
      <w:marBottom w:val="0"/>
      <w:divBdr>
        <w:top w:val="none" w:sz="0" w:space="0" w:color="auto"/>
        <w:left w:val="none" w:sz="0" w:space="0" w:color="auto"/>
        <w:bottom w:val="none" w:sz="0" w:space="0" w:color="auto"/>
        <w:right w:val="none" w:sz="0" w:space="0" w:color="auto"/>
      </w:divBdr>
    </w:div>
    <w:div w:id="1888108723">
      <w:bodyDiv w:val="1"/>
      <w:marLeft w:val="0"/>
      <w:marRight w:val="0"/>
      <w:marTop w:val="0"/>
      <w:marBottom w:val="0"/>
      <w:divBdr>
        <w:top w:val="none" w:sz="0" w:space="0" w:color="auto"/>
        <w:left w:val="none" w:sz="0" w:space="0" w:color="auto"/>
        <w:bottom w:val="none" w:sz="0" w:space="0" w:color="auto"/>
        <w:right w:val="none" w:sz="0" w:space="0" w:color="auto"/>
      </w:divBdr>
    </w:div>
    <w:div w:id="1899121421">
      <w:bodyDiv w:val="1"/>
      <w:marLeft w:val="0"/>
      <w:marRight w:val="0"/>
      <w:marTop w:val="0"/>
      <w:marBottom w:val="0"/>
      <w:divBdr>
        <w:top w:val="none" w:sz="0" w:space="0" w:color="auto"/>
        <w:left w:val="none" w:sz="0" w:space="0" w:color="auto"/>
        <w:bottom w:val="none" w:sz="0" w:space="0" w:color="auto"/>
        <w:right w:val="none" w:sz="0" w:space="0" w:color="auto"/>
      </w:divBdr>
    </w:div>
    <w:div w:id="1937329065">
      <w:bodyDiv w:val="1"/>
      <w:marLeft w:val="0"/>
      <w:marRight w:val="0"/>
      <w:marTop w:val="0"/>
      <w:marBottom w:val="0"/>
      <w:divBdr>
        <w:top w:val="none" w:sz="0" w:space="0" w:color="auto"/>
        <w:left w:val="none" w:sz="0" w:space="0" w:color="auto"/>
        <w:bottom w:val="none" w:sz="0" w:space="0" w:color="auto"/>
        <w:right w:val="none" w:sz="0" w:space="0" w:color="auto"/>
      </w:divBdr>
    </w:div>
    <w:div w:id="205462173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961</Words>
  <Characters>5482</Characters>
  <Application>Microsoft Macintosh Word</Application>
  <DocSecurity>0</DocSecurity>
  <Lines>45</Lines>
  <Paragraphs>12</Paragraphs>
  <ScaleCrop>false</ScaleCrop>
  <Company/>
  <LinksUpToDate>false</LinksUpToDate>
  <CharactersWithSpaces>6431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Traynor</dc:creator>
  <cp:keywords/>
  <dc:description/>
  <cp:lastModifiedBy>Brian Traynor</cp:lastModifiedBy>
  <cp:revision>1</cp:revision>
  <dcterms:created xsi:type="dcterms:W3CDTF">2016-07-08T02:31:00Z</dcterms:created>
  <dcterms:modified xsi:type="dcterms:W3CDTF">2016-07-08T02:49:00Z</dcterms:modified>
</cp:coreProperties>
</file>